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45" w:rsidRDefault="00A01E45" w:rsidP="00A01E45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A01E45" w:rsidRDefault="00A01E45" w:rsidP="00A01E45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6C2D43" w:rsidRDefault="006C2D43" w:rsidP="00453AFB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W w:w="0" w:type="auto"/>
        <w:tblLook w:val="04A0"/>
      </w:tblPr>
      <w:tblGrid>
        <w:gridCol w:w="4824"/>
        <w:gridCol w:w="4747"/>
      </w:tblGrid>
      <w:tr w:rsidR="005252F0" w:rsidTr="009B319E">
        <w:tc>
          <w:tcPr>
            <w:tcW w:w="4824" w:type="dxa"/>
          </w:tcPr>
          <w:p w:rsidR="005252F0" w:rsidRPr="005252F0" w:rsidRDefault="005252F0" w:rsidP="009A256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4747" w:type="dxa"/>
          </w:tcPr>
          <w:p w:rsidR="005252F0" w:rsidRPr="005252F0" w:rsidRDefault="00E357C6" w:rsidP="005252F0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Приложение 11</w:t>
            </w:r>
            <w:r w:rsidR="005252F0" w:rsidRPr="005252F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к приказу от 31.08.2020 № 64-од</w:t>
            </w:r>
          </w:p>
          <w:p w:rsidR="005252F0" w:rsidRPr="005252F0" w:rsidRDefault="005252F0" w:rsidP="005252F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</w:tr>
      <w:tr w:rsidR="005252F0" w:rsidTr="009B319E">
        <w:tc>
          <w:tcPr>
            <w:tcW w:w="4824" w:type="dxa"/>
          </w:tcPr>
          <w:p w:rsidR="005252F0" w:rsidRPr="005252F0" w:rsidRDefault="005252F0" w:rsidP="009A256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5252F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5252F0" w:rsidRPr="005252F0" w:rsidRDefault="005252F0" w:rsidP="005252F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  <w:p w:rsidR="005252F0" w:rsidRPr="005252F0" w:rsidRDefault="005252F0" w:rsidP="005252F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4747" w:type="dxa"/>
          </w:tcPr>
          <w:p w:rsidR="005252F0" w:rsidRPr="005252F0" w:rsidRDefault="005252F0" w:rsidP="005252F0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</w:tr>
    </w:tbl>
    <w:p w:rsidR="006C2D43" w:rsidRPr="00A01E45" w:rsidRDefault="006C2D43" w:rsidP="005252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24"/>
        </w:rPr>
      </w:pPr>
    </w:p>
    <w:p w:rsidR="00342821" w:rsidRPr="00A905F1" w:rsidRDefault="00A905F1" w:rsidP="00453AF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E357C6" w:rsidRDefault="00342821" w:rsidP="00453AF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2D43">
        <w:rPr>
          <w:rFonts w:ascii="Times New Roman" w:hAnsi="Times New Roman"/>
          <w:b/>
          <w:sz w:val="24"/>
          <w:szCs w:val="24"/>
        </w:rPr>
        <w:t>Поло</w:t>
      </w:r>
      <w:r w:rsidR="006C2D43" w:rsidRPr="006C2D43">
        <w:rPr>
          <w:rFonts w:ascii="Times New Roman" w:hAnsi="Times New Roman"/>
          <w:b/>
          <w:sz w:val="24"/>
          <w:szCs w:val="24"/>
        </w:rPr>
        <w:t>жение</w:t>
      </w:r>
      <w:r w:rsidR="006C2D43" w:rsidRPr="006C2D43">
        <w:rPr>
          <w:rFonts w:ascii="Times New Roman" w:hAnsi="Times New Roman"/>
          <w:b/>
          <w:sz w:val="24"/>
          <w:szCs w:val="24"/>
        </w:rPr>
        <w:br/>
        <w:t xml:space="preserve">о языке (языках) образования (обучения) в </w:t>
      </w:r>
      <w:r w:rsidR="006C2D43" w:rsidRPr="00A01E45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муниципальном</w:t>
      </w:r>
      <w:r w:rsidR="00E357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автономном</w:t>
      </w:r>
      <w:r w:rsidR="006C2D43" w:rsidRPr="00A01E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дошкольном образовательном учреждении </w:t>
      </w:r>
      <w:r w:rsidR="00E357C6">
        <w:rPr>
          <w:rFonts w:ascii="Times New Roman" w:hAnsi="Times New Roman"/>
          <w:b/>
          <w:color w:val="000000" w:themeColor="text1"/>
          <w:sz w:val="24"/>
          <w:szCs w:val="24"/>
        </w:rPr>
        <w:t>«Детский сад № 49</w:t>
      </w:r>
      <w:r w:rsidR="006C2D43" w:rsidRPr="00A01E45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342821" w:rsidRPr="00A01E45" w:rsidRDefault="00E357C6" w:rsidP="00453AF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образования Кандалакшский район</w:t>
      </w:r>
    </w:p>
    <w:p w:rsidR="00342821" w:rsidRPr="006C2D43" w:rsidRDefault="00342821" w:rsidP="00453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2D43">
        <w:rPr>
          <w:rFonts w:ascii="Times New Roman" w:hAnsi="Times New Roman"/>
          <w:b/>
          <w:sz w:val="24"/>
          <w:szCs w:val="24"/>
        </w:rPr>
        <w:t> </w:t>
      </w:r>
    </w:p>
    <w:p w:rsidR="00342821" w:rsidRPr="006C2D43" w:rsidRDefault="00342821" w:rsidP="00453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2D4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A53E5" w:rsidRPr="00A01E45" w:rsidRDefault="003A53E5" w:rsidP="003A53E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</w:t>
      </w:r>
      <w:r w:rsidR="00342821" w:rsidRPr="006C2D43">
        <w:rPr>
          <w:rFonts w:ascii="Times New Roman" w:hAnsi="Times New Roman"/>
          <w:sz w:val="24"/>
          <w:szCs w:val="24"/>
        </w:rPr>
        <w:t xml:space="preserve">оложение о языке </w:t>
      </w:r>
      <w:r w:rsidR="00E66F1F">
        <w:rPr>
          <w:rFonts w:ascii="Times New Roman" w:hAnsi="Times New Roman"/>
          <w:sz w:val="24"/>
          <w:szCs w:val="24"/>
        </w:rPr>
        <w:t>(языках)  образования (</w:t>
      </w:r>
      <w:r w:rsidR="00342821" w:rsidRPr="006C2D43">
        <w:rPr>
          <w:rFonts w:ascii="Times New Roman" w:hAnsi="Times New Roman"/>
          <w:sz w:val="24"/>
          <w:szCs w:val="24"/>
        </w:rPr>
        <w:t>обучения</w:t>
      </w:r>
      <w:r w:rsidR="00E66F1F">
        <w:rPr>
          <w:rFonts w:ascii="Times New Roman" w:hAnsi="Times New Roman"/>
          <w:sz w:val="24"/>
          <w:szCs w:val="24"/>
        </w:rPr>
        <w:t>)</w:t>
      </w:r>
      <w:r w:rsidR="00342821" w:rsidRPr="006C2D43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="00342821" w:rsidRPr="006C2D4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 w:rsidR="00342821" w:rsidRPr="006C2D43">
        <w:rPr>
          <w:rFonts w:ascii="Times New Roman" w:hAnsi="Times New Roman"/>
          <w:sz w:val="24"/>
          <w:szCs w:val="24"/>
        </w:rPr>
        <w:t xml:space="preserve">оложение) </w:t>
      </w:r>
      <w:r>
        <w:rPr>
          <w:rFonts w:ascii="Times New Roman" w:hAnsi="Times New Roman"/>
          <w:sz w:val="24"/>
          <w:szCs w:val="24"/>
        </w:rPr>
        <w:t xml:space="preserve"> определяет язык (языки) образования и</w:t>
      </w:r>
      <w:r w:rsidRPr="006C2D43">
        <w:rPr>
          <w:rFonts w:ascii="Times New Roman" w:hAnsi="Times New Roman"/>
          <w:sz w:val="24"/>
          <w:szCs w:val="24"/>
        </w:rPr>
        <w:t xml:space="preserve"> порядок их выбора родителями (законными </w:t>
      </w:r>
      <w:bookmarkStart w:id="0" w:name="_GoBack"/>
      <w:r w:rsidRPr="006C2D43">
        <w:rPr>
          <w:rFonts w:ascii="Times New Roman" w:hAnsi="Times New Roman"/>
          <w:sz w:val="24"/>
          <w:szCs w:val="24"/>
        </w:rPr>
        <w:t>представителями)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A01E4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муниципальном </w:t>
      </w:r>
      <w:r w:rsidR="00E357C6">
        <w:rPr>
          <w:rFonts w:ascii="Times New Roman" w:hAnsi="Times New Roman"/>
          <w:color w:val="000000" w:themeColor="text1"/>
          <w:sz w:val="24"/>
          <w:szCs w:val="24"/>
        </w:rPr>
        <w:t xml:space="preserve">автономном </w:t>
      </w:r>
      <w:r w:rsidRPr="00A01E45">
        <w:rPr>
          <w:rFonts w:ascii="Times New Roman" w:hAnsi="Times New Roman"/>
          <w:color w:val="000000" w:themeColor="text1"/>
          <w:sz w:val="24"/>
          <w:szCs w:val="24"/>
        </w:rPr>
        <w:t xml:space="preserve">дошкольном образовательном учреждении «Детский сад </w:t>
      </w:r>
      <w:bookmarkEnd w:id="0"/>
      <w:r w:rsidR="00E357C6">
        <w:rPr>
          <w:rFonts w:ascii="Times New Roman" w:hAnsi="Times New Roman"/>
          <w:color w:val="000000" w:themeColor="text1"/>
          <w:sz w:val="24"/>
          <w:szCs w:val="24"/>
        </w:rPr>
        <w:t>№ 49</w:t>
      </w:r>
      <w:r w:rsidRPr="00A01E4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E357C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Кандалакшский район (далее –ДОО</w:t>
      </w:r>
      <w:r w:rsidRPr="00A01E4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42821" w:rsidRPr="006C2D43" w:rsidRDefault="003A53E5" w:rsidP="0045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D43">
        <w:rPr>
          <w:rFonts w:ascii="Times New Roman" w:hAnsi="Times New Roman"/>
          <w:sz w:val="24"/>
          <w:szCs w:val="24"/>
        </w:rPr>
        <w:t>1.2. Положение</w:t>
      </w:r>
      <w:r w:rsidR="00977D71">
        <w:rPr>
          <w:rFonts w:ascii="Times New Roman" w:hAnsi="Times New Roman"/>
          <w:sz w:val="24"/>
          <w:szCs w:val="24"/>
        </w:rPr>
        <w:t xml:space="preserve"> </w:t>
      </w:r>
      <w:r w:rsidR="00342821" w:rsidRPr="006C2D43">
        <w:rPr>
          <w:rFonts w:ascii="Times New Roman" w:hAnsi="Times New Roman"/>
          <w:sz w:val="24"/>
          <w:szCs w:val="24"/>
        </w:rPr>
        <w:t xml:space="preserve">разработано в соответствии </w:t>
      </w:r>
      <w:r w:rsidR="003A62B8" w:rsidRPr="006C2D4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 статьей 14Федерального закона</w:t>
      </w:r>
      <w:r w:rsidR="00342821" w:rsidRPr="006C2D43">
        <w:rPr>
          <w:rFonts w:ascii="Times New Roman" w:hAnsi="Times New Roman"/>
          <w:sz w:val="24"/>
          <w:szCs w:val="24"/>
        </w:rPr>
        <w:t xml:space="preserve"> от 29.12.2012 № 273-ФЗ «Об образо</w:t>
      </w:r>
      <w:r w:rsidR="00E357C6">
        <w:rPr>
          <w:rFonts w:ascii="Times New Roman" w:hAnsi="Times New Roman"/>
          <w:sz w:val="24"/>
          <w:szCs w:val="24"/>
        </w:rPr>
        <w:t>вании в Российской Федерации», У</w:t>
      </w:r>
      <w:r w:rsidR="00342821" w:rsidRPr="006C2D43"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ascii="Times New Roman" w:hAnsi="Times New Roman"/>
          <w:sz w:val="24"/>
          <w:szCs w:val="24"/>
        </w:rPr>
        <w:t>ДО</w:t>
      </w:r>
      <w:r w:rsidR="00E357C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3A53E5" w:rsidRDefault="003A53E5" w:rsidP="00453A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2821" w:rsidRPr="006C2D43" w:rsidRDefault="00342821" w:rsidP="00453A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2D43">
        <w:rPr>
          <w:rFonts w:ascii="Times New Roman" w:hAnsi="Times New Roman"/>
          <w:b/>
          <w:sz w:val="24"/>
          <w:szCs w:val="24"/>
        </w:rPr>
        <w:t>2. Язык (языки) обучения</w:t>
      </w:r>
    </w:p>
    <w:p w:rsidR="00342821" w:rsidRPr="006C2D43" w:rsidRDefault="00342821" w:rsidP="0045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D43">
        <w:rPr>
          <w:rFonts w:ascii="Times New Roman" w:hAnsi="Times New Roman"/>
          <w:sz w:val="24"/>
          <w:szCs w:val="24"/>
        </w:rPr>
        <w:t xml:space="preserve">2.1. Образовательная деятельность в </w:t>
      </w:r>
      <w:r w:rsidR="00E357C6">
        <w:rPr>
          <w:rFonts w:ascii="Times New Roman" w:hAnsi="Times New Roman"/>
          <w:sz w:val="24"/>
          <w:szCs w:val="24"/>
        </w:rPr>
        <w:t>ДОО</w:t>
      </w:r>
      <w:r w:rsidRPr="006C2D43">
        <w:rPr>
          <w:rFonts w:ascii="Times New Roman" w:hAnsi="Times New Roman"/>
          <w:sz w:val="24"/>
          <w:szCs w:val="24"/>
        </w:rPr>
        <w:t xml:space="preserve"> осуществляется на государственном</w:t>
      </w:r>
      <w:r w:rsidR="003A53E5">
        <w:rPr>
          <w:rFonts w:ascii="Times New Roman" w:hAnsi="Times New Roman"/>
          <w:sz w:val="24"/>
          <w:szCs w:val="24"/>
        </w:rPr>
        <w:t xml:space="preserve"> языке Российской Федерац</w:t>
      </w:r>
      <w:r w:rsidR="00E357C6">
        <w:rPr>
          <w:rFonts w:ascii="Times New Roman" w:hAnsi="Times New Roman"/>
          <w:sz w:val="24"/>
          <w:szCs w:val="24"/>
        </w:rPr>
        <w:t xml:space="preserve">ии, в соответствии с Уставом ДОО </w:t>
      </w:r>
      <w:r w:rsidR="003A53E5">
        <w:rPr>
          <w:rFonts w:ascii="Times New Roman" w:hAnsi="Times New Roman"/>
          <w:sz w:val="24"/>
          <w:szCs w:val="24"/>
        </w:rPr>
        <w:t>-</w:t>
      </w:r>
      <w:r w:rsidRPr="006C2D43">
        <w:rPr>
          <w:rFonts w:ascii="Times New Roman" w:hAnsi="Times New Roman"/>
          <w:sz w:val="24"/>
          <w:szCs w:val="24"/>
        </w:rPr>
        <w:t xml:space="preserve"> р</w:t>
      </w:r>
      <w:r w:rsidR="003A53E5">
        <w:rPr>
          <w:rFonts w:ascii="Times New Roman" w:hAnsi="Times New Roman"/>
          <w:sz w:val="24"/>
          <w:szCs w:val="24"/>
        </w:rPr>
        <w:t>усском языке</w:t>
      </w:r>
      <w:r w:rsidRPr="006C2D43">
        <w:rPr>
          <w:rFonts w:ascii="Times New Roman" w:hAnsi="Times New Roman"/>
          <w:sz w:val="24"/>
          <w:szCs w:val="24"/>
        </w:rPr>
        <w:t>.</w:t>
      </w:r>
    </w:p>
    <w:p w:rsidR="00342821" w:rsidRPr="006C2D43" w:rsidRDefault="003A53E5" w:rsidP="0045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Выбор языка обучения</w:t>
      </w:r>
      <w:r w:rsidR="00342821" w:rsidRPr="006C2D43">
        <w:rPr>
          <w:rFonts w:ascii="Times New Roman" w:hAnsi="Times New Roman"/>
          <w:sz w:val="24"/>
          <w:szCs w:val="24"/>
        </w:rPr>
        <w:t xml:space="preserve"> из числа языков народов Российской Федерации, в том числе русского языка как родного языка,  осуществляется по заявлениям родителей (законных представителей) </w:t>
      </w:r>
      <w:r w:rsidR="000E1893" w:rsidRPr="006C2D43">
        <w:rPr>
          <w:rFonts w:ascii="Times New Roman" w:hAnsi="Times New Roman"/>
          <w:sz w:val="24"/>
          <w:szCs w:val="24"/>
        </w:rPr>
        <w:t xml:space="preserve">при приеме (переводе) </w:t>
      </w:r>
      <w:r w:rsidR="00342821" w:rsidRPr="006C2D43">
        <w:rPr>
          <w:rFonts w:ascii="Times New Roman" w:hAnsi="Times New Roman"/>
          <w:sz w:val="24"/>
          <w:szCs w:val="24"/>
        </w:rPr>
        <w:t>обучающихся</w:t>
      </w:r>
      <w:r w:rsidR="000E1893">
        <w:rPr>
          <w:rFonts w:ascii="Times New Roman" w:hAnsi="Times New Roman"/>
          <w:sz w:val="24"/>
          <w:szCs w:val="24"/>
        </w:rPr>
        <w:t xml:space="preserve"> (воспитанников)</w:t>
      </w:r>
      <w:r w:rsidR="00342821" w:rsidRPr="006C2D43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342821" w:rsidRPr="006C2D4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342821" w:rsidRPr="006C2D43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342821" w:rsidRDefault="00342821" w:rsidP="0045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D43">
        <w:rPr>
          <w:rFonts w:ascii="Times New Roman" w:hAnsi="Times New Roman"/>
          <w:sz w:val="24"/>
          <w:szCs w:val="24"/>
        </w:rPr>
        <w:t xml:space="preserve">2.3. </w:t>
      </w:r>
      <w:r w:rsidR="000E1893">
        <w:rPr>
          <w:rFonts w:ascii="Times New Roman" w:hAnsi="Times New Roman"/>
          <w:sz w:val="24"/>
          <w:szCs w:val="24"/>
        </w:rPr>
        <w:t>В ДО</w:t>
      </w:r>
      <w:r w:rsidR="005F3A55">
        <w:rPr>
          <w:rFonts w:ascii="Times New Roman" w:hAnsi="Times New Roman"/>
          <w:sz w:val="24"/>
          <w:szCs w:val="24"/>
        </w:rPr>
        <w:t>О</w:t>
      </w:r>
      <w:r w:rsidR="000E1893">
        <w:rPr>
          <w:rFonts w:ascii="Times New Roman" w:hAnsi="Times New Roman"/>
          <w:sz w:val="24"/>
          <w:szCs w:val="24"/>
        </w:rPr>
        <w:t xml:space="preserve">, в </w:t>
      </w:r>
      <w:r w:rsidRPr="006C2D43">
        <w:rPr>
          <w:rFonts w:ascii="Times New Roman" w:hAnsi="Times New Roman"/>
          <w:sz w:val="24"/>
          <w:szCs w:val="24"/>
        </w:rPr>
        <w:t>рамках</w:t>
      </w:r>
      <w:r w:rsidR="000E1893">
        <w:rPr>
          <w:rFonts w:ascii="Times New Roman" w:hAnsi="Times New Roman"/>
          <w:sz w:val="24"/>
          <w:szCs w:val="24"/>
        </w:rPr>
        <w:t xml:space="preserve"> предоставления </w:t>
      </w:r>
      <w:r w:rsidRPr="006C2D43">
        <w:rPr>
          <w:rFonts w:ascii="Times New Roman" w:hAnsi="Times New Roman"/>
          <w:sz w:val="24"/>
          <w:szCs w:val="24"/>
        </w:rPr>
        <w:t xml:space="preserve"> дополнительных образовательных </w:t>
      </w:r>
      <w:r w:rsidR="000E1893">
        <w:rPr>
          <w:rFonts w:ascii="Times New Roman" w:hAnsi="Times New Roman"/>
          <w:sz w:val="24"/>
          <w:szCs w:val="24"/>
        </w:rPr>
        <w:t xml:space="preserve">услуг, </w:t>
      </w:r>
      <w:r w:rsidRPr="006C2D43">
        <w:rPr>
          <w:rFonts w:ascii="Times New Roman" w:hAnsi="Times New Roman"/>
          <w:sz w:val="24"/>
          <w:szCs w:val="24"/>
        </w:rPr>
        <w:t xml:space="preserve"> по запросу </w:t>
      </w:r>
      <w:r w:rsidR="000E1893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="009A2568">
        <w:rPr>
          <w:rFonts w:ascii="Times New Roman" w:hAnsi="Times New Roman"/>
          <w:sz w:val="24"/>
          <w:szCs w:val="24"/>
        </w:rPr>
        <w:t xml:space="preserve"> </w:t>
      </w:r>
      <w:r w:rsidR="000E1893">
        <w:rPr>
          <w:rFonts w:ascii="Times New Roman" w:hAnsi="Times New Roman"/>
          <w:sz w:val="24"/>
          <w:szCs w:val="24"/>
        </w:rPr>
        <w:t>может быть организована образовательная деятельность по изучению иностранных языков, в соответствии с образовательной программой и в порядке, установленным законодательством об образовании и локальными нормативными актами ДО</w:t>
      </w:r>
      <w:r w:rsidR="005F3A55">
        <w:rPr>
          <w:rFonts w:ascii="Times New Roman" w:hAnsi="Times New Roman"/>
          <w:sz w:val="24"/>
          <w:szCs w:val="24"/>
        </w:rPr>
        <w:t>О</w:t>
      </w:r>
      <w:r w:rsidR="000E1893">
        <w:rPr>
          <w:rFonts w:ascii="Times New Roman" w:hAnsi="Times New Roman"/>
          <w:sz w:val="24"/>
          <w:szCs w:val="24"/>
        </w:rPr>
        <w:t>.</w:t>
      </w:r>
    </w:p>
    <w:p w:rsidR="005F3A55" w:rsidRPr="006C2D43" w:rsidRDefault="005F3A55" w:rsidP="0045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821" w:rsidRPr="006C2D43" w:rsidRDefault="00342821" w:rsidP="00453A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2D43">
        <w:rPr>
          <w:rFonts w:ascii="Times New Roman" w:hAnsi="Times New Roman"/>
          <w:b/>
          <w:sz w:val="24"/>
          <w:szCs w:val="24"/>
        </w:rPr>
        <w:t>3. Организация образовательной деятельности</w:t>
      </w:r>
    </w:p>
    <w:p w:rsidR="000E1893" w:rsidRDefault="00342821" w:rsidP="00887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D43">
        <w:rPr>
          <w:rFonts w:ascii="Times New Roman" w:hAnsi="Times New Roman"/>
          <w:sz w:val="24"/>
          <w:szCs w:val="24"/>
        </w:rPr>
        <w:t xml:space="preserve">3.1. </w:t>
      </w:r>
      <w:r w:rsidR="000E1893">
        <w:rPr>
          <w:rFonts w:ascii="Times New Roman" w:hAnsi="Times New Roman"/>
          <w:sz w:val="24"/>
          <w:szCs w:val="24"/>
        </w:rPr>
        <w:t xml:space="preserve">. Содержание образовательной деятельности регламентируется </w:t>
      </w:r>
      <w:r w:rsidR="000E1893" w:rsidRPr="006C2D43">
        <w:rPr>
          <w:rFonts w:ascii="Times New Roman" w:hAnsi="Times New Roman"/>
          <w:sz w:val="24"/>
          <w:szCs w:val="24"/>
        </w:rPr>
        <w:t xml:space="preserve"> образовательной пр</w:t>
      </w:r>
      <w:r w:rsidR="005F3A55">
        <w:rPr>
          <w:rFonts w:ascii="Times New Roman" w:hAnsi="Times New Roman"/>
          <w:sz w:val="24"/>
          <w:szCs w:val="24"/>
        </w:rPr>
        <w:t>ограммой ДОО</w:t>
      </w:r>
      <w:r w:rsidR="000E1893">
        <w:rPr>
          <w:rFonts w:ascii="Times New Roman" w:hAnsi="Times New Roman"/>
          <w:sz w:val="24"/>
          <w:szCs w:val="24"/>
        </w:rPr>
        <w:t>. Образовательный процесс организуется на русском языке.</w:t>
      </w:r>
    </w:p>
    <w:p w:rsidR="00342821" w:rsidRPr="006C2D43" w:rsidRDefault="00342821" w:rsidP="0045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D43">
        <w:rPr>
          <w:rFonts w:ascii="Times New Roman" w:hAnsi="Times New Roman"/>
          <w:sz w:val="24"/>
          <w:szCs w:val="24"/>
        </w:rPr>
        <w:t xml:space="preserve">3.2. </w:t>
      </w:r>
      <w:r w:rsidR="000E1893">
        <w:rPr>
          <w:rFonts w:ascii="Times New Roman" w:hAnsi="Times New Roman"/>
          <w:sz w:val="24"/>
          <w:szCs w:val="24"/>
        </w:rPr>
        <w:t xml:space="preserve">Освоение основ русского языка (в том числе основ обучения грамоте русского языка) осуществляется в соответствии с федеральным государственным образовательным </w:t>
      </w:r>
      <w:r w:rsidR="00887500">
        <w:rPr>
          <w:rFonts w:ascii="Times New Roman" w:hAnsi="Times New Roman"/>
          <w:sz w:val="24"/>
          <w:szCs w:val="24"/>
        </w:rPr>
        <w:t>стандартом дошкольного образования</w:t>
      </w:r>
      <w:r w:rsidRPr="006C2D43">
        <w:rPr>
          <w:rFonts w:ascii="Times New Roman" w:hAnsi="Times New Roman"/>
          <w:sz w:val="24"/>
          <w:szCs w:val="24"/>
        </w:rPr>
        <w:t>.</w:t>
      </w:r>
    </w:p>
    <w:p w:rsidR="00342821" w:rsidRPr="006C2D43" w:rsidRDefault="00342821" w:rsidP="0045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D43">
        <w:rPr>
          <w:rFonts w:ascii="Times New Roman" w:hAnsi="Times New Roman"/>
          <w:sz w:val="24"/>
          <w:szCs w:val="24"/>
        </w:rPr>
        <w:t xml:space="preserve">3.3. </w:t>
      </w:r>
      <w:r w:rsidR="00887500">
        <w:rPr>
          <w:rFonts w:ascii="Times New Roman" w:hAnsi="Times New Roman"/>
          <w:sz w:val="24"/>
          <w:szCs w:val="24"/>
        </w:rPr>
        <w:t>В рамках совместной образовательной деятельности и самостоятельной деятельности детей общение организуется на русском языке.</w:t>
      </w:r>
    </w:p>
    <w:p w:rsidR="00342821" w:rsidRDefault="00342821" w:rsidP="0045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D43">
        <w:rPr>
          <w:rFonts w:ascii="Times New Roman" w:hAnsi="Times New Roman"/>
          <w:sz w:val="24"/>
          <w:szCs w:val="24"/>
        </w:rPr>
        <w:t>3.</w:t>
      </w:r>
      <w:r w:rsidR="00A905F1">
        <w:rPr>
          <w:rFonts w:ascii="Times New Roman" w:hAnsi="Times New Roman"/>
          <w:sz w:val="24"/>
          <w:szCs w:val="24"/>
        </w:rPr>
        <w:t>4</w:t>
      </w:r>
      <w:r w:rsidRPr="006C2D43">
        <w:rPr>
          <w:rFonts w:ascii="Times New Roman" w:hAnsi="Times New Roman"/>
          <w:sz w:val="24"/>
          <w:szCs w:val="24"/>
        </w:rPr>
        <w:t>.</w:t>
      </w:r>
      <w:r w:rsidR="00A905F1">
        <w:rPr>
          <w:rFonts w:ascii="Times New Roman" w:hAnsi="Times New Roman"/>
          <w:sz w:val="24"/>
          <w:szCs w:val="24"/>
        </w:rPr>
        <w:t xml:space="preserve"> Все мероприятия, проводимые в Д</w:t>
      </w:r>
      <w:r w:rsidR="005F3A55">
        <w:rPr>
          <w:rFonts w:ascii="Times New Roman" w:hAnsi="Times New Roman"/>
          <w:sz w:val="24"/>
          <w:szCs w:val="24"/>
        </w:rPr>
        <w:t>ОО</w:t>
      </w:r>
      <w:r w:rsidR="00A905F1">
        <w:rPr>
          <w:rFonts w:ascii="Times New Roman" w:hAnsi="Times New Roman"/>
          <w:sz w:val="24"/>
          <w:szCs w:val="24"/>
        </w:rPr>
        <w:t>, организуются на русском языке.</w:t>
      </w:r>
    </w:p>
    <w:p w:rsidR="00FB3872" w:rsidRDefault="00FB3872" w:rsidP="00A905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905F1" w:rsidRDefault="00A905F1" w:rsidP="005F3A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05F1">
        <w:rPr>
          <w:rFonts w:ascii="Times New Roman" w:hAnsi="Times New Roman"/>
          <w:b/>
          <w:sz w:val="24"/>
          <w:szCs w:val="24"/>
        </w:rPr>
        <w:t>4. Заключительные положения.</w:t>
      </w:r>
    </w:p>
    <w:p w:rsidR="00A905F1" w:rsidRDefault="00A905F1" w:rsidP="00A905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5F1">
        <w:rPr>
          <w:rFonts w:ascii="Times New Roman" w:hAnsi="Times New Roman"/>
          <w:sz w:val="24"/>
          <w:szCs w:val="24"/>
        </w:rPr>
        <w:t>4.1. Изменения  в настоящее Положение могу</w:t>
      </w:r>
      <w:r w:rsidR="00B022A2">
        <w:rPr>
          <w:rFonts w:ascii="Times New Roman" w:hAnsi="Times New Roman"/>
          <w:sz w:val="24"/>
          <w:szCs w:val="24"/>
        </w:rPr>
        <w:t>т</w:t>
      </w:r>
      <w:r w:rsidR="005F3A55">
        <w:rPr>
          <w:rFonts w:ascii="Times New Roman" w:hAnsi="Times New Roman"/>
          <w:sz w:val="24"/>
          <w:szCs w:val="24"/>
        </w:rPr>
        <w:t xml:space="preserve"> вноситься ДОО </w:t>
      </w:r>
      <w:r w:rsidRPr="00A905F1">
        <w:rPr>
          <w:rFonts w:ascii="Times New Roman" w:hAnsi="Times New Roman"/>
          <w:sz w:val="24"/>
          <w:szCs w:val="24"/>
        </w:rPr>
        <w:t>в соответствии с действующим закон</w:t>
      </w:r>
      <w:r w:rsidR="005F3A55">
        <w:rPr>
          <w:rFonts w:ascii="Times New Roman" w:hAnsi="Times New Roman"/>
          <w:sz w:val="24"/>
          <w:szCs w:val="24"/>
        </w:rPr>
        <w:t>одательством и Уставом ДОО</w:t>
      </w:r>
      <w:r w:rsidRPr="00A905F1">
        <w:rPr>
          <w:rFonts w:ascii="Times New Roman" w:hAnsi="Times New Roman"/>
          <w:sz w:val="24"/>
          <w:szCs w:val="24"/>
        </w:rPr>
        <w:t>.</w:t>
      </w:r>
    </w:p>
    <w:p w:rsidR="00A905F1" w:rsidRPr="00A905F1" w:rsidRDefault="00FB3872" w:rsidP="00A905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</w:t>
      </w:r>
      <w:r w:rsidR="00A905F1">
        <w:rPr>
          <w:rFonts w:ascii="Times New Roman" w:hAnsi="Times New Roman"/>
          <w:sz w:val="24"/>
          <w:szCs w:val="24"/>
        </w:rPr>
        <w:t>оложение вступает в силу с момента издания приказа об утверждении</w:t>
      </w:r>
      <w:r w:rsidR="005F3A55">
        <w:rPr>
          <w:rFonts w:ascii="Times New Roman" w:hAnsi="Times New Roman"/>
          <w:sz w:val="24"/>
          <w:szCs w:val="24"/>
        </w:rPr>
        <w:t xml:space="preserve"> и его подписания заведующим ДОО</w:t>
      </w:r>
      <w:r w:rsidR="00A905F1">
        <w:rPr>
          <w:rFonts w:ascii="Times New Roman" w:hAnsi="Times New Roman"/>
          <w:sz w:val="24"/>
          <w:szCs w:val="24"/>
        </w:rPr>
        <w:t>. Срок данного положения не ограничен. Положение действует до принятия нового.</w:t>
      </w:r>
    </w:p>
    <w:p w:rsidR="00760679" w:rsidRPr="006C2D43" w:rsidRDefault="00760679" w:rsidP="00F239E1">
      <w:pPr>
        <w:spacing w:after="0" w:line="240" w:lineRule="auto"/>
        <w:rPr>
          <w:rFonts w:ascii="Times New Roman" w:hAnsi="Times New Roman"/>
          <w:sz w:val="24"/>
        </w:rPr>
      </w:pPr>
    </w:p>
    <w:sectPr w:rsidR="00760679" w:rsidRPr="006C2D43" w:rsidSect="00A01E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FE" w:rsidRDefault="00812DFE" w:rsidP="000C61C9">
      <w:pPr>
        <w:spacing w:after="0" w:line="240" w:lineRule="auto"/>
      </w:pPr>
      <w:r>
        <w:separator/>
      </w:r>
    </w:p>
  </w:endnote>
  <w:endnote w:type="continuationSeparator" w:id="0">
    <w:p w:rsidR="00812DFE" w:rsidRDefault="00812DFE" w:rsidP="000C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FE" w:rsidRDefault="00812DFE" w:rsidP="000C61C9">
      <w:pPr>
        <w:spacing w:after="0" w:line="240" w:lineRule="auto"/>
      </w:pPr>
      <w:r>
        <w:separator/>
      </w:r>
    </w:p>
  </w:footnote>
  <w:footnote w:type="continuationSeparator" w:id="0">
    <w:p w:rsidR="00812DFE" w:rsidRDefault="00812DFE" w:rsidP="000C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2C56"/>
    <w:multiLevelType w:val="multilevel"/>
    <w:tmpl w:val="C5388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C48"/>
    <w:rsid w:val="000335D5"/>
    <w:rsid w:val="00036E6B"/>
    <w:rsid w:val="00062404"/>
    <w:rsid w:val="00073087"/>
    <w:rsid w:val="00073BD3"/>
    <w:rsid w:val="0009121B"/>
    <w:rsid w:val="000C61C9"/>
    <w:rsid w:val="000E0CF2"/>
    <w:rsid w:val="000E1893"/>
    <w:rsid w:val="001029F0"/>
    <w:rsid w:val="00111B11"/>
    <w:rsid w:val="00132397"/>
    <w:rsid w:val="00140A2A"/>
    <w:rsid w:val="00141CF6"/>
    <w:rsid w:val="0016629A"/>
    <w:rsid w:val="001755BB"/>
    <w:rsid w:val="00190647"/>
    <w:rsid w:val="001D39AE"/>
    <w:rsid w:val="00230841"/>
    <w:rsid w:val="00233398"/>
    <w:rsid w:val="002B72D2"/>
    <w:rsid w:val="002C52FD"/>
    <w:rsid w:val="002C580F"/>
    <w:rsid w:val="002D76C6"/>
    <w:rsid w:val="00306514"/>
    <w:rsid w:val="00314235"/>
    <w:rsid w:val="00321624"/>
    <w:rsid w:val="003317E0"/>
    <w:rsid w:val="00342821"/>
    <w:rsid w:val="00394CE9"/>
    <w:rsid w:val="003A53E5"/>
    <w:rsid w:val="003A62B8"/>
    <w:rsid w:val="003D6928"/>
    <w:rsid w:val="00450ACD"/>
    <w:rsid w:val="00452067"/>
    <w:rsid w:val="00453AFB"/>
    <w:rsid w:val="00456AB8"/>
    <w:rsid w:val="0046364E"/>
    <w:rsid w:val="0048103B"/>
    <w:rsid w:val="00482690"/>
    <w:rsid w:val="004D3281"/>
    <w:rsid w:val="004E322B"/>
    <w:rsid w:val="005252F0"/>
    <w:rsid w:val="00536B2F"/>
    <w:rsid w:val="00546EE9"/>
    <w:rsid w:val="005A2030"/>
    <w:rsid w:val="005B2284"/>
    <w:rsid w:val="005D6240"/>
    <w:rsid w:val="005F3A55"/>
    <w:rsid w:val="006418B1"/>
    <w:rsid w:val="00661F8F"/>
    <w:rsid w:val="006C09B9"/>
    <w:rsid w:val="006C2D43"/>
    <w:rsid w:val="006C3CEA"/>
    <w:rsid w:val="0071022C"/>
    <w:rsid w:val="0072722A"/>
    <w:rsid w:val="00734F1D"/>
    <w:rsid w:val="00741089"/>
    <w:rsid w:val="00745744"/>
    <w:rsid w:val="00760679"/>
    <w:rsid w:val="0077209F"/>
    <w:rsid w:val="00773591"/>
    <w:rsid w:val="00785878"/>
    <w:rsid w:val="007A0A1F"/>
    <w:rsid w:val="007B60B7"/>
    <w:rsid w:val="007D735F"/>
    <w:rsid w:val="00812DFE"/>
    <w:rsid w:val="00853C04"/>
    <w:rsid w:val="0087500A"/>
    <w:rsid w:val="008846DC"/>
    <w:rsid w:val="00887500"/>
    <w:rsid w:val="008941BF"/>
    <w:rsid w:val="008C31A9"/>
    <w:rsid w:val="008C4C0B"/>
    <w:rsid w:val="008C53A9"/>
    <w:rsid w:val="00902F86"/>
    <w:rsid w:val="00915341"/>
    <w:rsid w:val="00934AAA"/>
    <w:rsid w:val="00952CBF"/>
    <w:rsid w:val="009606B0"/>
    <w:rsid w:val="00975737"/>
    <w:rsid w:val="00977D71"/>
    <w:rsid w:val="009A2568"/>
    <w:rsid w:val="009D35D3"/>
    <w:rsid w:val="00A01E45"/>
    <w:rsid w:val="00A036CC"/>
    <w:rsid w:val="00A31C43"/>
    <w:rsid w:val="00A324D6"/>
    <w:rsid w:val="00A40B05"/>
    <w:rsid w:val="00A63B6C"/>
    <w:rsid w:val="00A65DDF"/>
    <w:rsid w:val="00A71D51"/>
    <w:rsid w:val="00A8728D"/>
    <w:rsid w:val="00A905F1"/>
    <w:rsid w:val="00AA54FA"/>
    <w:rsid w:val="00AD0F20"/>
    <w:rsid w:val="00AD6274"/>
    <w:rsid w:val="00AF3508"/>
    <w:rsid w:val="00AF74F1"/>
    <w:rsid w:val="00B022A2"/>
    <w:rsid w:val="00B030A5"/>
    <w:rsid w:val="00B03F75"/>
    <w:rsid w:val="00B14F17"/>
    <w:rsid w:val="00B21650"/>
    <w:rsid w:val="00B316E9"/>
    <w:rsid w:val="00B64202"/>
    <w:rsid w:val="00B822DE"/>
    <w:rsid w:val="00BD6091"/>
    <w:rsid w:val="00C12DAB"/>
    <w:rsid w:val="00C57988"/>
    <w:rsid w:val="00C601D5"/>
    <w:rsid w:val="00C708A9"/>
    <w:rsid w:val="00CA16C8"/>
    <w:rsid w:val="00CF7A84"/>
    <w:rsid w:val="00D01F35"/>
    <w:rsid w:val="00D43577"/>
    <w:rsid w:val="00D45D8B"/>
    <w:rsid w:val="00D50EC3"/>
    <w:rsid w:val="00D70ACA"/>
    <w:rsid w:val="00D954DC"/>
    <w:rsid w:val="00D96DF9"/>
    <w:rsid w:val="00DB5C48"/>
    <w:rsid w:val="00E036F0"/>
    <w:rsid w:val="00E052A5"/>
    <w:rsid w:val="00E261DC"/>
    <w:rsid w:val="00E27E8A"/>
    <w:rsid w:val="00E357C6"/>
    <w:rsid w:val="00E36F0E"/>
    <w:rsid w:val="00E404AC"/>
    <w:rsid w:val="00E555EF"/>
    <w:rsid w:val="00E56E04"/>
    <w:rsid w:val="00E66F1F"/>
    <w:rsid w:val="00EA03E8"/>
    <w:rsid w:val="00EA6088"/>
    <w:rsid w:val="00EC202F"/>
    <w:rsid w:val="00EC37E4"/>
    <w:rsid w:val="00EC4E7D"/>
    <w:rsid w:val="00ED06D8"/>
    <w:rsid w:val="00EF4114"/>
    <w:rsid w:val="00EF43ED"/>
    <w:rsid w:val="00F239E1"/>
    <w:rsid w:val="00F373C0"/>
    <w:rsid w:val="00F50949"/>
    <w:rsid w:val="00F56C12"/>
    <w:rsid w:val="00F573AC"/>
    <w:rsid w:val="00FB3872"/>
    <w:rsid w:val="00FC0773"/>
    <w:rsid w:val="00FE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E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EE9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EF411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F41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EF41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4114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F41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F4114"/>
    <w:rPr>
      <w:rFonts w:ascii="Segoe UI" w:hAnsi="Segoe UI" w:cs="Segoe UI"/>
      <w:sz w:val="18"/>
      <w:szCs w:val="18"/>
    </w:rPr>
  </w:style>
  <w:style w:type="character" w:customStyle="1" w:styleId="matches">
    <w:name w:val="matches"/>
    <w:basedOn w:val="a0"/>
    <w:rsid w:val="00902F86"/>
  </w:style>
  <w:style w:type="character" w:customStyle="1" w:styleId="fill">
    <w:name w:val="fill"/>
    <w:basedOn w:val="a0"/>
    <w:rsid w:val="00342821"/>
  </w:style>
  <w:style w:type="character" w:styleId="ac">
    <w:name w:val="Hyperlink"/>
    <w:uiPriority w:val="99"/>
    <w:unhideWhenUsed/>
    <w:rsid w:val="00342821"/>
    <w:rPr>
      <w:color w:val="0563C1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0C61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0C61C9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0C61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0C61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F6A2E-5A00-4ECB-963D-605EF897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2124</Characters>
  <Application>Microsoft Office Word</Application>
  <DocSecurity>0</DocSecurity>
  <PresentationFormat>mgmjm0</PresentationFormat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2020-12-14T07:10:00Z</cp:lastPrinted>
  <dcterms:created xsi:type="dcterms:W3CDTF">2019-12-13T13:15:00Z</dcterms:created>
  <dcterms:modified xsi:type="dcterms:W3CDTF">2020-12-14T07:11:00Z</dcterms:modified>
</cp:coreProperties>
</file>